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2C" w:rsidRDefault="0049142C" w:rsidP="00947C79">
      <w:pPr>
        <w:spacing w:befor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18452" cy="73171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050" cy="7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2C" w:rsidRDefault="0049142C" w:rsidP="00947C79">
      <w:pPr>
        <w:spacing w:before="0"/>
        <w:jc w:val="center"/>
        <w:rPr>
          <w:b/>
          <w:sz w:val="24"/>
          <w:szCs w:val="24"/>
        </w:rPr>
      </w:pPr>
    </w:p>
    <w:p w:rsidR="00D05572" w:rsidRPr="00E166A4" w:rsidRDefault="00947C79" w:rsidP="00E166A4">
      <w:pPr>
        <w:spacing w:before="0"/>
        <w:ind w:left="-567"/>
        <w:jc w:val="center"/>
        <w:rPr>
          <w:b/>
          <w:sz w:val="22"/>
          <w:szCs w:val="24"/>
        </w:rPr>
      </w:pPr>
      <w:r w:rsidRPr="00E166A4">
        <w:rPr>
          <w:b/>
          <w:sz w:val="22"/>
          <w:szCs w:val="24"/>
        </w:rPr>
        <w:t xml:space="preserve">ANNEXE </w:t>
      </w:r>
      <w:r w:rsidR="00D05572" w:rsidRPr="00E166A4">
        <w:rPr>
          <w:b/>
          <w:sz w:val="22"/>
          <w:szCs w:val="24"/>
        </w:rPr>
        <w:t xml:space="preserve">AIDE DU CONSEIL DEPARTEMENTAL </w:t>
      </w:r>
      <w:r w:rsidR="0054028B" w:rsidRPr="00E166A4">
        <w:rPr>
          <w:b/>
          <w:sz w:val="22"/>
          <w:szCs w:val="24"/>
        </w:rPr>
        <w:t>DE GUADELOUPE</w:t>
      </w:r>
      <w:r w:rsidR="00E166A4" w:rsidRPr="00E166A4">
        <w:rPr>
          <w:b/>
          <w:sz w:val="22"/>
          <w:szCs w:val="24"/>
        </w:rPr>
        <w:t xml:space="preserve"> </w:t>
      </w:r>
    </w:p>
    <w:p w:rsidR="00947C79" w:rsidRPr="002E6C86" w:rsidRDefault="00947C79" w:rsidP="00947C79">
      <w:pPr>
        <w:spacing w:before="0"/>
        <w:ind w:left="-1418" w:right="-987"/>
        <w:jc w:val="center"/>
        <w:rPr>
          <w:rFonts w:ascii="Avenir LT Std 35 Light" w:eastAsia="Calibri" w:hAnsi="Avenir LT Std 35 Light"/>
          <w:sz w:val="24"/>
          <w:szCs w:val="24"/>
        </w:rPr>
      </w:pPr>
    </w:p>
    <w:p w:rsidR="00947C79" w:rsidRPr="00CA3457" w:rsidRDefault="00947C79" w:rsidP="00947C79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ATTESTATION DES MINIMIS</w:t>
      </w:r>
    </w:p>
    <w:p w:rsidR="00947C79" w:rsidRDefault="00947C79" w:rsidP="00947C79">
      <w:pPr>
        <w:keepNext/>
        <w:overflowPunct w:val="0"/>
        <w:autoSpaceDE w:val="0"/>
        <w:autoSpaceDN w:val="0"/>
        <w:adjustRightInd w:val="0"/>
        <w:spacing w:before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:rsidR="00947C79" w:rsidRPr="00F010B2" w:rsidRDefault="00947C79" w:rsidP="00947C79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Déclaration des aides publiques perçues au titre du règlement relatif aux aides de minimis</w:t>
      </w:r>
    </w:p>
    <w:p w:rsidR="00947C79" w:rsidRPr="00F010B2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Pr="00F010B2" w:rsidRDefault="00947C79" w:rsidP="00947C79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22"/>
          <w:lang w:eastAsia="fr-FR"/>
        </w:rPr>
      </w:pPr>
      <w:r w:rsidRPr="00F86FAC">
        <w:rPr>
          <w:rFonts w:ascii="Times New Roman" w:eastAsia="Times New Roman" w:hAnsi="Times New Roman" w:cs="Times New Roman"/>
          <w:i/>
          <w:sz w:val="22"/>
          <w:lang w:eastAsia="fr-FR"/>
        </w:rPr>
        <w:t>règlement (UE) No1407/2013 de la Commission du 18 décembre 2013 relatif  à  l’application des articles 107 et 108 du traité sur le fonctionnement de l’Union européenne aux aides de minimis, publié au journal officiel de l’Union Européenne du 24.12.2013, prolongé jusqu'au 31/12/2023 par le Règlement (UE) 2020/972 de la Commission du 2 juillet 2020.</w:t>
      </w:r>
    </w:p>
    <w:p w:rsidR="00947C79" w:rsidRPr="00F010B2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Pr="00F010B2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Nom de l’entreprise</w:t>
      </w:r>
      <w:r w:rsidRPr="00F010B2"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1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 : </w:t>
      </w:r>
    </w:p>
    <w:p w:rsidR="00947C79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Pr="00F010B2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Nom du représentant de l’entreprise : </w:t>
      </w:r>
    </w:p>
    <w:p w:rsidR="00947C79" w:rsidRPr="00F010B2" w:rsidRDefault="00947C79" w:rsidP="00947C79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Default="00947C79" w:rsidP="00947C79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Intitulé de l’action concernée : </w:t>
      </w:r>
    </w:p>
    <w:p w:rsidR="003468D2" w:rsidRPr="00F010B2" w:rsidRDefault="003468D2" w:rsidP="00947C79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Pr="00F010B2" w:rsidRDefault="00947C79" w:rsidP="00947C79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Je soussigné, (Nom et </w:t>
      </w:r>
      <w:proofErr w:type="gramStart"/>
      <w:r w:rsidRPr="00F010B2">
        <w:rPr>
          <w:rFonts w:ascii="Times New Roman" w:eastAsia="Times New Roman" w:hAnsi="Times New Roman" w:cs="Times New Roman"/>
          <w:sz w:val="22"/>
          <w:lang w:eastAsia="fr-FR"/>
        </w:rPr>
        <w:t>qualité)…</w:t>
      </w:r>
      <w:proofErr w:type="gramEnd"/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……………………………………………., certifie sur l’honneur l’exactitude et l’exhaustivité des informations ci-dessous : </w:t>
      </w:r>
    </w:p>
    <w:p w:rsidR="00947C79" w:rsidRPr="00F010B2" w:rsidRDefault="00947C79" w:rsidP="00947C79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:rsidR="00947C79" w:rsidRDefault="00947C79" w:rsidP="00947C79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L’entreprise a bénéficié au cours des 2 exercices fiscaux précédents et de l’exercice fiscal en cours d’aides relevant du régime « de minimis »</w:t>
      </w:r>
      <w:r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2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 détaillées dans le tableau suivant et dont le montant total est inférieur à 200 000€</w:t>
      </w:r>
      <w:r>
        <w:rPr>
          <w:rFonts w:ascii="Times New Roman" w:eastAsia="Times New Roman" w:hAnsi="Times New Roman" w:cs="Times New Roman"/>
          <w:sz w:val="22"/>
          <w:lang w:eastAsia="fr-FR"/>
        </w:rPr>
        <w:t>.</w:t>
      </w:r>
    </w:p>
    <w:p w:rsidR="00947C79" w:rsidRDefault="00947C79" w:rsidP="00947C79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693"/>
        <w:gridCol w:w="1611"/>
        <w:gridCol w:w="1560"/>
        <w:gridCol w:w="1842"/>
      </w:tblGrid>
      <w:tr w:rsidR="00947C79" w:rsidRPr="00F010B2" w:rsidTr="004C2838">
        <w:trPr>
          <w:jc w:val="center"/>
        </w:trPr>
        <w:tc>
          <w:tcPr>
            <w:tcW w:w="2889" w:type="dxa"/>
            <w:vAlign w:val="center"/>
          </w:tcPr>
          <w:p w:rsidR="00947C79" w:rsidRPr="00F010B2" w:rsidRDefault="00947C79" w:rsidP="004C2838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</w:p>
        </w:tc>
        <w:tc>
          <w:tcPr>
            <w:tcW w:w="2693" w:type="dxa"/>
            <w:vAlign w:val="center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garantie,…) </w:t>
            </w:r>
          </w:p>
        </w:tc>
        <w:tc>
          <w:tcPr>
            <w:tcW w:w="1611" w:type="dxa"/>
            <w:vAlign w:val="center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1560" w:type="dxa"/>
            <w:vAlign w:val="center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Date d’attribution de l’aide</w:t>
            </w:r>
          </w:p>
        </w:tc>
        <w:tc>
          <w:tcPr>
            <w:tcW w:w="1842" w:type="dxa"/>
            <w:vAlign w:val="center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</w:p>
        </w:tc>
      </w:tr>
      <w:tr w:rsidR="00947C79" w:rsidRPr="00F010B2" w:rsidTr="004C2838">
        <w:trPr>
          <w:jc w:val="center"/>
        </w:trPr>
        <w:tc>
          <w:tcPr>
            <w:tcW w:w="2889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47C79" w:rsidRPr="00F010B2" w:rsidTr="004C2838">
        <w:trPr>
          <w:jc w:val="center"/>
        </w:trPr>
        <w:tc>
          <w:tcPr>
            <w:tcW w:w="2889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47C79" w:rsidRPr="00F010B2" w:rsidTr="004C2838">
        <w:trPr>
          <w:jc w:val="center"/>
        </w:trPr>
        <w:tc>
          <w:tcPr>
            <w:tcW w:w="2889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947C79" w:rsidRPr="00F010B2" w:rsidTr="004C2838">
        <w:trPr>
          <w:jc w:val="center"/>
        </w:trPr>
        <w:tc>
          <w:tcPr>
            <w:tcW w:w="8753" w:type="dxa"/>
            <w:gridSpan w:val="4"/>
            <w:tcBorders>
              <w:left w:val="nil"/>
              <w:bottom w:val="nil"/>
            </w:tcBorders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TOTAL : </w:t>
            </w:r>
          </w:p>
        </w:tc>
        <w:tc>
          <w:tcPr>
            <w:tcW w:w="1842" w:type="dxa"/>
          </w:tcPr>
          <w:p w:rsidR="00947C79" w:rsidRPr="00F010B2" w:rsidRDefault="00947C79" w:rsidP="004C2838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:rsidR="00947C79" w:rsidRDefault="00947C79" w:rsidP="00947C79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:rsidR="00947C79" w:rsidRPr="00F010B2" w:rsidRDefault="00947C79" w:rsidP="00947C79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>Indiquer NEANT si l’entreprise n’a bénéficié d’aucune aide relevant du régime de minimis au cours des 2 exercices fiscaux précédentes et de l’exercice fiscal en cours</w:t>
      </w:r>
    </w:p>
    <w:p w:rsidR="00D52742" w:rsidRDefault="00D52742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:rsidR="00947C79" w:rsidRPr="00F010B2" w:rsidRDefault="00947C79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Date</w:t>
      </w:r>
    </w:p>
    <w:p w:rsidR="0049142C" w:rsidRDefault="0049142C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:rsidR="00947C79" w:rsidRDefault="00947C79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Signature du représentant légal</w:t>
      </w:r>
      <w:r w:rsidR="0049142C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 : Nom et prénom + fonction : </w:t>
      </w:r>
    </w:p>
    <w:p w:rsidR="0049142C" w:rsidRDefault="0049142C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:rsidR="0049142C" w:rsidRPr="00F010B2" w:rsidRDefault="0049142C" w:rsidP="0049142C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>
        <w:rPr>
          <w:rFonts w:ascii="Times New Roman" w:eastAsia="Times New Roman" w:hAnsi="Times New Roman" w:cs="Times New Roman"/>
          <w:b/>
          <w:sz w:val="22"/>
          <w:lang w:eastAsia="fr-FR"/>
        </w:rPr>
        <w:t>---------------------------------------------------------------------------------------------------------------------------</w:t>
      </w:r>
    </w:p>
    <w:p w:rsidR="00354455" w:rsidRDefault="00947C79" w:rsidP="00947C79"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Cachet de l’entreprise</w:t>
      </w:r>
    </w:p>
    <w:sectPr w:rsidR="00354455" w:rsidSect="00E166A4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E49" w:rsidRDefault="00907E49" w:rsidP="00947C79">
      <w:pPr>
        <w:spacing w:before="0" w:line="240" w:lineRule="auto"/>
      </w:pPr>
      <w:r>
        <w:separator/>
      </w:r>
    </w:p>
  </w:endnote>
  <w:endnote w:type="continuationSeparator" w:id="0">
    <w:p w:rsidR="00907E49" w:rsidRDefault="00907E49" w:rsidP="00947C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E49" w:rsidRDefault="00907E49" w:rsidP="00947C79">
      <w:pPr>
        <w:spacing w:before="0" w:line="240" w:lineRule="auto"/>
      </w:pPr>
      <w:r>
        <w:separator/>
      </w:r>
    </w:p>
  </w:footnote>
  <w:footnote w:type="continuationSeparator" w:id="0">
    <w:p w:rsidR="00907E49" w:rsidRDefault="00907E49" w:rsidP="00947C79">
      <w:pPr>
        <w:spacing w:before="0" w:line="240" w:lineRule="auto"/>
      </w:pPr>
      <w:r>
        <w:continuationSeparator/>
      </w:r>
    </w:p>
  </w:footnote>
  <w:footnote w:id="1">
    <w:p w:rsidR="00947C79" w:rsidRPr="00F010B2" w:rsidRDefault="00947C79" w:rsidP="00947C79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F010B2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010B2">
        <w:rPr>
          <w:rFonts w:ascii="Times New Roman" w:hAnsi="Times New Roman" w:cs="Times New Roman"/>
          <w:sz w:val="16"/>
          <w:szCs w:val="16"/>
        </w:rPr>
        <w:t xml:space="preserve"> L’entreprise est entendue au sens du règlement communautaire </w:t>
      </w:r>
      <w:r w:rsidRPr="00F010B2">
        <w:rPr>
          <w:rFonts w:ascii="Times New Roman" w:hAnsi="Times New Roman" w:cs="Times New Roman"/>
          <w:i/>
          <w:sz w:val="16"/>
          <w:szCs w:val="16"/>
        </w:rPr>
        <w:t>de minimis</w:t>
      </w:r>
      <w:r>
        <w:rPr>
          <w:rFonts w:ascii="Times New Roman" w:hAnsi="Times New Roman" w:cs="Times New Roman"/>
          <w:sz w:val="16"/>
          <w:szCs w:val="16"/>
        </w:rPr>
        <w:t xml:space="preserve"> sus</w:t>
      </w:r>
      <w:r w:rsidRPr="00F010B2">
        <w:rPr>
          <w:rFonts w:ascii="Times New Roman" w:hAnsi="Times New Roman" w:cs="Times New Roman"/>
          <w:sz w:val="16"/>
          <w:szCs w:val="16"/>
        </w:rPr>
        <w:t>visé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947C79" w:rsidRPr="00B910DE" w:rsidRDefault="00947C79" w:rsidP="00947C79">
      <w:pPr>
        <w:pStyle w:val="Notedebasdepage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E5E81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DE5E81">
        <w:rPr>
          <w:rFonts w:ascii="Times New Roman" w:hAnsi="Times New Roman" w:cs="Times New Roman"/>
          <w:sz w:val="16"/>
          <w:szCs w:val="16"/>
        </w:rPr>
        <w:t xml:space="preserve"> La mention du régime </w:t>
      </w:r>
      <w:r w:rsidRPr="003B512E">
        <w:rPr>
          <w:rFonts w:ascii="Times New Roman" w:hAnsi="Times New Roman" w:cs="Times New Roman"/>
          <w:i/>
          <w:sz w:val="16"/>
          <w:szCs w:val="16"/>
        </w:rPr>
        <w:t>de minimis</w:t>
      </w:r>
      <w:r w:rsidRPr="00DE5E81">
        <w:rPr>
          <w:rFonts w:ascii="Times New Roman" w:hAnsi="Times New Roman" w:cs="Times New Roman"/>
          <w:sz w:val="16"/>
          <w:szCs w:val="16"/>
        </w:rPr>
        <w:t xml:space="preserve"> doit être expressément visée (cf. délibération accordant l’aide, convention de subventionnement ou encore courrier de notification).</w:t>
      </w:r>
      <w:r w:rsidRPr="003329B9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Pour information et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à titre purement indicatif</w:t>
      </w:r>
      <w:r>
        <w:rPr>
          <w:rFonts w:ascii="Times New Roman" w:hAnsi="Times New Roman" w:cs="Times New Roman"/>
          <w:b/>
          <w:sz w:val="16"/>
          <w:szCs w:val="16"/>
        </w:rPr>
        <w:t xml:space="preserve">, un tableau des aides recensées au niveau national est disponible à l’adresse suivante : </w:t>
      </w:r>
      <w:hyperlink r:id="rId1" w:history="1">
        <w:r w:rsidR="00D05572" w:rsidRPr="00E829A5">
          <w:rPr>
            <w:rStyle w:val="Lienhypertexte"/>
            <w:rFonts w:ascii="Times New Roman" w:hAnsi="Times New Roman" w:cs="Times New Roman"/>
            <w:b/>
            <w:sz w:val="16"/>
            <w:szCs w:val="16"/>
          </w:rPr>
          <w:t>https://www.europe-en-france.gouv.fr/fr/ressources/liste-des-aides-de-minimis-pour-lannee-2020-recensees-au-niveau-national</w:t>
        </w:r>
      </w:hyperlink>
      <w:r w:rsidR="00D0557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910DE">
        <w:rPr>
          <w:rFonts w:ascii="Times New Roman" w:hAnsi="Times New Roman" w:cs="Times New Roman"/>
          <w:b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sz w:val="16"/>
          <w:szCs w:val="16"/>
        </w:rPr>
        <w:t>Ce document n’est pas exhaustif et ne saurait engager la responsabilité des financeurs publics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47C79" w:rsidRDefault="00947C79" w:rsidP="00947C79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93"/>
    <w:rsid w:val="00107688"/>
    <w:rsid w:val="00112103"/>
    <w:rsid w:val="003468D2"/>
    <w:rsid w:val="003B391B"/>
    <w:rsid w:val="0049142C"/>
    <w:rsid w:val="00502BB6"/>
    <w:rsid w:val="0054028B"/>
    <w:rsid w:val="007C0E47"/>
    <w:rsid w:val="0080476E"/>
    <w:rsid w:val="00907E49"/>
    <w:rsid w:val="00947C79"/>
    <w:rsid w:val="00B910DE"/>
    <w:rsid w:val="00C06071"/>
    <w:rsid w:val="00C32C5A"/>
    <w:rsid w:val="00CB1B53"/>
    <w:rsid w:val="00D05572"/>
    <w:rsid w:val="00D52742"/>
    <w:rsid w:val="00D55FFA"/>
    <w:rsid w:val="00DB7540"/>
    <w:rsid w:val="00E116AC"/>
    <w:rsid w:val="00E166A4"/>
    <w:rsid w:val="00F40C93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6CA9F-7019-4DE7-9E91-2BD30779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C79"/>
    <w:pPr>
      <w:spacing w:before="120" w:after="0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7C79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7C79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7C7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4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e-en-france.gouv.fr/fr/ressources/liste-des-aides-de-minimis-pour-lannee-2020-recensees-au-niveau-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DEGAILLANDE Ludovic (DR971)</dc:creator>
  <cp:lastModifiedBy>OBERTAN Malory</cp:lastModifiedBy>
  <cp:revision>2</cp:revision>
  <dcterms:created xsi:type="dcterms:W3CDTF">2024-03-14T12:41:00Z</dcterms:created>
  <dcterms:modified xsi:type="dcterms:W3CDTF">2024-03-14T12:41:00Z</dcterms:modified>
</cp:coreProperties>
</file>